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D88A" w14:textId="77777777" w:rsidR="00D52A81" w:rsidRDefault="00791289" w:rsidP="00834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="00EF6048"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</w:t>
      </w:r>
      <w:r w:rsidR="0061312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EF6048" w:rsidRPr="00EF60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D52A81" w:rsidRPr="00D52A81">
        <w:rPr>
          <w:rFonts w:ascii="Times New Roman" w:hAnsi="Times New Roman" w:cs="Times New Roman"/>
          <w:b/>
          <w:bCs/>
          <w:sz w:val="28"/>
          <w:szCs w:val="28"/>
        </w:rPr>
        <w:t>Казахстан на пути устойчивого развития. Экологические условия Казахстана, меры профилактики</w:t>
      </w:r>
    </w:p>
    <w:p w14:paraId="78C34A16" w14:textId="77777777" w:rsidR="00834DBB" w:rsidRPr="00834DBB" w:rsidRDefault="00834DBB" w:rsidP="00834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93E3C5" w14:textId="6A2D3461" w:rsidR="006B1785" w:rsidRDefault="00791289" w:rsidP="00834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336D97" w:rsidRPr="00B010A2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="00336D97" w:rsidRPr="003C7CAE">
        <w:rPr>
          <w:rFonts w:ascii="Times New Roman" w:hAnsi="Times New Roman" w:cs="Times New Roman"/>
          <w:sz w:val="28"/>
          <w:szCs w:val="28"/>
        </w:rPr>
        <w:t xml:space="preserve"> </w:t>
      </w:r>
      <w:r w:rsidR="009107F8" w:rsidRPr="009107F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путях устойчивого развития </w:t>
      </w:r>
      <w:r w:rsidR="00834DBB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</w:t>
      </w:r>
      <w:r w:rsidR="009107F8" w:rsidRPr="009107F8">
        <w:rPr>
          <w:rFonts w:ascii="Times New Roman" w:hAnsi="Times New Roman" w:cs="Times New Roman"/>
          <w:sz w:val="28"/>
          <w:szCs w:val="28"/>
        </w:rPr>
        <w:t>Казахстан</w:t>
      </w:r>
      <w:r w:rsidR="009107F8">
        <w:rPr>
          <w:rFonts w:ascii="Times New Roman" w:hAnsi="Times New Roman" w:cs="Times New Roman"/>
          <w:sz w:val="28"/>
          <w:szCs w:val="28"/>
          <w:lang w:val="ru-RU"/>
        </w:rPr>
        <w:t xml:space="preserve">, состояние </w:t>
      </w:r>
      <w:r w:rsidR="00834DBB">
        <w:rPr>
          <w:rFonts w:ascii="Times New Roman" w:hAnsi="Times New Roman" w:cs="Times New Roman"/>
          <w:sz w:val="28"/>
          <w:szCs w:val="28"/>
          <w:lang w:val="ru-RU"/>
        </w:rPr>
        <w:t>окружающей среды и  э</w:t>
      </w:r>
      <w:r w:rsidR="00834DBB" w:rsidRPr="002B2423">
        <w:rPr>
          <w:rFonts w:ascii="Times New Roman" w:hAnsi="Times New Roman" w:cs="Times New Roman"/>
          <w:sz w:val="28"/>
          <w:szCs w:val="28"/>
          <w:lang w:val="ru-RU"/>
        </w:rPr>
        <w:t>кологические проблемы трансграничных рек</w:t>
      </w:r>
      <w:r w:rsidR="00834DB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07F8" w:rsidRPr="009107F8">
        <w:rPr>
          <w:rFonts w:ascii="Times New Roman" w:hAnsi="Times New Roman" w:cs="Times New Roman"/>
          <w:sz w:val="28"/>
          <w:szCs w:val="28"/>
        </w:rPr>
        <w:t xml:space="preserve"> </w:t>
      </w:r>
      <w:r w:rsidR="009107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E0B9F43" w14:textId="77777777" w:rsidR="00834DBB" w:rsidRPr="009107F8" w:rsidRDefault="00834DBB" w:rsidP="00834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E02D66" w14:textId="59286ABE" w:rsidR="00336D97" w:rsidRPr="006829BC" w:rsidRDefault="00336D97" w:rsidP="006B1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в</w:t>
      </w:r>
      <w:r w:rsidRPr="006829BC">
        <w:rPr>
          <w:rFonts w:ascii="Times New Roman" w:hAnsi="Times New Roman" w:cs="Times New Roman"/>
          <w:b/>
          <w:bCs/>
          <w:sz w:val="28"/>
          <w:szCs w:val="28"/>
        </w:rPr>
        <w:t>опросы:</w:t>
      </w:r>
    </w:p>
    <w:p w14:paraId="387DD886" w14:textId="192DBC88" w:rsidR="002B2423" w:rsidRPr="002B2423" w:rsidRDefault="002B2423" w:rsidP="002B2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2B2423">
        <w:rPr>
          <w:rFonts w:ascii="Times New Roman" w:hAnsi="Times New Roman" w:cs="Times New Roman"/>
          <w:sz w:val="28"/>
          <w:szCs w:val="28"/>
          <w:lang w:val="ru-RU"/>
        </w:rPr>
        <w:t>1. Природные условия Казахстана.</w:t>
      </w:r>
    </w:p>
    <w:p w14:paraId="43CBD856" w14:textId="2F384381" w:rsidR="002B2423" w:rsidRPr="002B2423" w:rsidRDefault="002B2423" w:rsidP="002B2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2B2423">
        <w:rPr>
          <w:rFonts w:ascii="Times New Roman" w:hAnsi="Times New Roman" w:cs="Times New Roman"/>
          <w:sz w:val="28"/>
          <w:szCs w:val="28"/>
          <w:lang w:val="ru-RU"/>
        </w:rPr>
        <w:t>2. Информаци</w:t>
      </w:r>
      <w:r w:rsidR="001C050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B2423">
        <w:rPr>
          <w:rFonts w:ascii="Times New Roman" w:hAnsi="Times New Roman" w:cs="Times New Roman"/>
          <w:sz w:val="28"/>
          <w:szCs w:val="28"/>
          <w:lang w:val="ru-RU"/>
        </w:rPr>
        <w:t xml:space="preserve"> о состоянии окружающей среды в Казахстане.</w:t>
      </w:r>
    </w:p>
    <w:p w14:paraId="42A7CBB5" w14:textId="5E2763B4" w:rsidR="000A3EB1" w:rsidRDefault="002B2423" w:rsidP="002B2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24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B2423">
        <w:rPr>
          <w:rFonts w:ascii="Times New Roman" w:hAnsi="Times New Roman" w:cs="Times New Roman"/>
          <w:sz w:val="28"/>
          <w:szCs w:val="28"/>
          <w:lang w:val="ru-RU"/>
        </w:rPr>
        <w:t xml:space="preserve">3. Экологические проблемы трансграничных рек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2423">
        <w:rPr>
          <w:rFonts w:ascii="Times New Roman" w:hAnsi="Times New Roman" w:cs="Times New Roman"/>
          <w:sz w:val="28"/>
          <w:szCs w:val="28"/>
          <w:lang w:val="ru-RU"/>
        </w:rPr>
        <w:t>Казахстана.</w:t>
      </w:r>
    </w:p>
    <w:p w14:paraId="40504631" w14:textId="77777777" w:rsidR="002B2423" w:rsidRPr="00E44253" w:rsidRDefault="002B2423" w:rsidP="002B2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D8FB10" w14:textId="77777777" w:rsidR="00834DBB" w:rsidRPr="00834DBB" w:rsidRDefault="00530C6C" w:rsidP="00834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="00834DBB" w:rsidRPr="00834DBB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Природные условия Казахстана.</w:t>
      </w:r>
    </w:p>
    <w:p w14:paraId="41C2C42D" w14:textId="77777777" w:rsidR="006A4074" w:rsidRDefault="006A4074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A4074">
        <w:rPr>
          <w:rFonts w:ascii="Times New Roman" w:hAnsi="Times New Roman" w:cs="Times New Roman"/>
          <w:sz w:val="28"/>
          <w:szCs w:val="28"/>
        </w:rPr>
        <w:t xml:space="preserve">●Природные условия Казахстана разнообразны. С запада на восток 2.925 км (по Каспийскому морю от Уральской низменности до Алтая ), с севера на юг по Западно-Сибирской равнине от хребтов Уральских гор до пустыни Кызылкум с горами Тянь-Шаня 1600 км. </w:t>
      </w:r>
    </w:p>
    <w:p w14:paraId="385A8DEE" w14:textId="77777777" w:rsidR="006A4074" w:rsidRDefault="006A4074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6A4074">
        <w:rPr>
          <w:rFonts w:ascii="Times New Roman" w:hAnsi="Times New Roman" w:cs="Times New Roman"/>
          <w:sz w:val="28"/>
          <w:szCs w:val="28"/>
        </w:rPr>
        <w:t>● Общая площадь Казахстана (2.7 млн. долл. кв. км). В 5 раз больше, чем во Франции. Несколько ландшафских поясов и поясных ветвей сменяют друг друга: лесостепь (6 %), степь (28 %), полупустыня (18 % ), пустыня (40 %).</w:t>
      </w:r>
    </w:p>
    <w:p w14:paraId="09FB702A" w14:textId="6F5F19F4" w:rsidR="00530C6C" w:rsidRDefault="006A4074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A4074">
        <w:rPr>
          <w:rFonts w:ascii="Times New Roman" w:hAnsi="Times New Roman" w:cs="Times New Roman"/>
          <w:sz w:val="28"/>
          <w:szCs w:val="28"/>
        </w:rPr>
        <w:t>●Южные границы Казахстана обрамляют высокие горы. Население Казахстана составляет более 16 млн человек. Экологические проблемы, возникающие в результате деятельности человека, не оставили Казахстан в стороне.</w:t>
      </w:r>
    </w:p>
    <w:p w14:paraId="1C3BCD09" w14:textId="77777777" w:rsidR="00D01C1A" w:rsidRDefault="00D01C1A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01C1A">
        <w:rPr>
          <w:rFonts w:ascii="Times New Roman" w:hAnsi="Times New Roman" w:cs="Times New Roman"/>
          <w:sz w:val="28"/>
          <w:szCs w:val="28"/>
        </w:rPr>
        <w:t xml:space="preserve">●Экологические зоны в стране вызваны нерациональным освоением полезных ископаемых, земельных ресурсов, загрязнением компонентов воды, воздуха и появлением различных источников болезней живых организмов. К прикаспийским областям, специализирующимся на добыче и переработке нефти, относятся Атырауская и Мангистауская области, которые являются основными производителями нефти Казахстана. </w:t>
      </w:r>
    </w:p>
    <w:p w14:paraId="12110689" w14:textId="6F58B345" w:rsidR="00D01C1A" w:rsidRDefault="00D01C1A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D01C1A">
        <w:rPr>
          <w:rFonts w:ascii="Times New Roman" w:hAnsi="Times New Roman" w:cs="Times New Roman"/>
          <w:sz w:val="28"/>
          <w:szCs w:val="28"/>
        </w:rPr>
        <w:t>● Население составляет 1.47 млн. человек или менее 5% населения. А дает около 16 процентов национального продукта. Запасы нефти на севере Каспийского моря-3-3. 5 млрд. долл. тонн и запас газа-2-2. 3 м3. Текущая добыча нефти составляет 1% от всех запасов. В 1996 г. было произведено финансирование нефтедобывающей отрасли страны, в ближайшие годы оно еще увеличится. В Каспийском море обитает ценная рыба осетр. Он дает 95 процентов максимальной сознательной икры и увеличивает ее количество.</w:t>
      </w:r>
    </w:p>
    <w:p w14:paraId="6CE66072" w14:textId="77777777" w:rsidR="0094366C" w:rsidRDefault="000F54D1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0F54D1">
        <w:rPr>
          <w:rFonts w:ascii="Times New Roman" w:hAnsi="Times New Roman" w:cs="Times New Roman"/>
          <w:sz w:val="28"/>
          <w:szCs w:val="28"/>
        </w:rPr>
        <w:t xml:space="preserve">●Поэтому следует обратить внимание на вопрос сохранения биоразнообразия. Добыча нефти в Казахстане ведется уже 100 лет. Использование устаревших технологий привело к огромным экономическим потерям и разрушению окружающей среды. </w:t>
      </w:r>
    </w:p>
    <w:p w14:paraId="0E82840F" w14:textId="77777777" w:rsidR="0094366C" w:rsidRDefault="0094366C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F54D1" w:rsidRPr="000F54D1">
        <w:rPr>
          <w:rFonts w:ascii="Times New Roman" w:hAnsi="Times New Roman" w:cs="Times New Roman"/>
          <w:sz w:val="28"/>
          <w:szCs w:val="28"/>
        </w:rPr>
        <w:t xml:space="preserve">● Деградация почв, загрязнение воды нефтью влияют на здоровье человека и экосистемы, способствуют протеканию процесса опустынивания, разрушению биоразнообразия. Воспалительные заболевания дыхательных путей средняя численность в нефтедобывающих районах высокая </w:t>
      </w:r>
      <w:r w:rsidR="000F54D1" w:rsidRPr="000F54D1"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концентрация высших канцерогенных углеводородов по сравнению с областью приводит к тому, что в этой зоне в 2-4 раза выше, чем в других регионах. За годы добычи нефти было разлито около 5 млн тонн нефти. Это привело к загрязнению грунта и поверхностной воды, уничтожению растений и загрязнению человека летучими органическими соединениями. </w:t>
      </w:r>
    </w:p>
    <w:p w14:paraId="1F184EAC" w14:textId="20FC705C" w:rsidR="00D01C1A" w:rsidRDefault="0094366C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F54D1" w:rsidRPr="000F54D1">
        <w:rPr>
          <w:rFonts w:ascii="Times New Roman" w:hAnsi="Times New Roman" w:cs="Times New Roman"/>
          <w:sz w:val="28"/>
          <w:szCs w:val="28"/>
        </w:rPr>
        <w:t>● Наиболее развитыми регионами промышленности восточных областей страны являются крупная, цветная и черная металлургия, сосредоточен энергетический комплекс.</w:t>
      </w:r>
    </w:p>
    <w:p w14:paraId="4BE13331" w14:textId="77777777" w:rsidR="0094366C" w:rsidRDefault="0094366C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4366C">
        <w:rPr>
          <w:rFonts w:ascii="Times New Roman" w:hAnsi="Times New Roman" w:cs="Times New Roman"/>
          <w:sz w:val="28"/>
          <w:szCs w:val="28"/>
        </w:rPr>
        <w:t xml:space="preserve">● Проблемы в этом регионе-накопление промышленных отходов в окружающей среде, урбанизация, загрязнение атмосферного воздуха на территориях, деградация лесов, недостаточная охраняемая территория. </w:t>
      </w:r>
    </w:p>
    <w:p w14:paraId="1B0E2856" w14:textId="77777777" w:rsidR="0094366C" w:rsidRDefault="0094366C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94366C">
        <w:rPr>
          <w:rFonts w:ascii="Times New Roman" w:hAnsi="Times New Roman" w:cs="Times New Roman"/>
          <w:sz w:val="28"/>
          <w:szCs w:val="28"/>
        </w:rPr>
        <w:t>●К этой зоне относятся северо-восточные области-Восточно Казахстанская, Павлодарская, Карагандинская, Акмолинская.</w:t>
      </w:r>
    </w:p>
    <w:p w14:paraId="751A0281" w14:textId="77777777" w:rsidR="0094366C" w:rsidRDefault="0094366C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4366C">
        <w:rPr>
          <w:rFonts w:ascii="Times New Roman" w:hAnsi="Times New Roman" w:cs="Times New Roman"/>
          <w:sz w:val="28"/>
          <w:szCs w:val="28"/>
        </w:rPr>
        <w:t xml:space="preserve"> ●Общая численность населения составляет более 7 млн. человек. Регион является центром выработки тепловой энергии горнодобывающей угольной промышленностью. </w:t>
      </w:r>
    </w:p>
    <w:p w14:paraId="40F446AE" w14:textId="64E4C097" w:rsidR="00D01C1A" w:rsidRDefault="0094366C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4366C">
        <w:rPr>
          <w:rFonts w:ascii="Times New Roman" w:hAnsi="Times New Roman" w:cs="Times New Roman"/>
          <w:sz w:val="28"/>
          <w:szCs w:val="28"/>
        </w:rPr>
        <w:t>●Важное место в экономике региона занимает тяжелая промышленность. Большую часть территории (4 млн. га) занимают леса, что составляет 50 процентов лесных ресурсов всего Казахстана. Большая часть ресурсов приходится на Восточно-Казахстанскую область.</w:t>
      </w:r>
    </w:p>
    <w:p w14:paraId="05AB497F" w14:textId="14DD8C33" w:rsidR="0021783B" w:rsidRDefault="0021783B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21783B">
        <w:rPr>
          <w:rFonts w:ascii="Times New Roman" w:hAnsi="Times New Roman" w:cs="Times New Roman"/>
          <w:sz w:val="28"/>
          <w:szCs w:val="28"/>
        </w:rPr>
        <w:t xml:space="preserve">●Водные ресурсы рек Иртыш, Нура, Есиль, бассейнов являются основными источниками воды. В Восточно-Казахстанской области расположен Семипалатинский ядерный полигон. На развитие экономики региона влияет состояние ресурсов. </w:t>
      </w:r>
    </w:p>
    <w:p w14:paraId="33A87529" w14:textId="12584923" w:rsidR="0021783B" w:rsidRDefault="0021783B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21783B">
        <w:rPr>
          <w:rFonts w:ascii="Times New Roman" w:hAnsi="Times New Roman" w:cs="Times New Roman"/>
          <w:sz w:val="28"/>
          <w:szCs w:val="28"/>
        </w:rPr>
        <w:t xml:space="preserve">●Речные бассейны Иртыша и Нуры обеспечивают водой 4.1 млн населения. И производит 1700 мВт энергии для внутренних промышленных нужд. Планирование подачи воды на остров бассейна передача воды из Черного Иртыша в Китайскую Народную Республику может усугубить проблему. Только в одной Восточно-Казахстанской области сохранилось 1.5 млрд тонн токсичных промышленных отходов. Они занимают 32 га земли.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D4CF56" w14:textId="5FFA7790" w:rsidR="0021783B" w:rsidRDefault="0021783B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1783B">
        <w:rPr>
          <w:rFonts w:ascii="Times New Roman" w:hAnsi="Times New Roman" w:cs="Times New Roman"/>
          <w:sz w:val="28"/>
          <w:szCs w:val="28"/>
        </w:rPr>
        <w:t xml:space="preserve">●Несколько лет назад использование воды реки Нура было приостановлено из-за накопления ртути в течение 25 лет. </w:t>
      </w:r>
    </w:p>
    <w:p w14:paraId="4F055F7A" w14:textId="256A60CD" w:rsidR="00D01C1A" w:rsidRPr="0021783B" w:rsidRDefault="0021783B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1783B">
        <w:rPr>
          <w:rFonts w:ascii="Times New Roman" w:hAnsi="Times New Roman" w:cs="Times New Roman"/>
          <w:sz w:val="28"/>
          <w:szCs w:val="28"/>
        </w:rPr>
        <w:t>●Количество загрязнения на дне воды составило 200 мг/кг. Реке Иртыш угрожает общее загрязнение и разлив керосина в Восточном Казахстане и Павлодаре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AC4AEB" w14:textId="1EF62D6E" w:rsidR="004F013A" w:rsidRDefault="004F013A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F013A">
        <w:rPr>
          <w:rFonts w:ascii="Times New Roman" w:hAnsi="Times New Roman" w:cs="Times New Roman"/>
          <w:sz w:val="28"/>
          <w:szCs w:val="28"/>
        </w:rPr>
        <w:t xml:space="preserve">●В результате промышленной деятельности воздух загрязнен оксидами серы, фенолами, формальдегидами, твердыми частицами и свинцом. </w:t>
      </w:r>
    </w:p>
    <w:p w14:paraId="3FF080DB" w14:textId="3D947A22" w:rsidR="004F013A" w:rsidRDefault="004F013A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F013A">
        <w:rPr>
          <w:rFonts w:ascii="Times New Roman" w:hAnsi="Times New Roman" w:cs="Times New Roman"/>
          <w:sz w:val="28"/>
          <w:szCs w:val="28"/>
        </w:rPr>
        <w:t xml:space="preserve">●На Семипалатинском ядерном полигоне к 1989 году до 470 ядерных взрывов на территории 300 000 га выпали радиоактивные осадки. 1997 г. хвойные породы большая территория лесов уничтожена пожарным эффектом. Это это привело к уменьшению биоразнообразия. </w:t>
      </w:r>
    </w:p>
    <w:p w14:paraId="188F78F3" w14:textId="77777777" w:rsidR="004F013A" w:rsidRDefault="004F013A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F013A">
        <w:rPr>
          <w:rFonts w:ascii="Times New Roman" w:hAnsi="Times New Roman" w:cs="Times New Roman"/>
          <w:sz w:val="28"/>
          <w:szCs w:val="28"/>
        </w:rPr>
        <w:t xml:space="preserve">●А южные регионы сельского хозяйства, нуждающегося в постоянном водоснабжении характеризуется направленностью. </w:t>
      </w:r>
    </w:p>
    <w:p w14:paraId="794FD5FA" w14:textId="3C1B88BC" w:rsidR="00D01C1A" w:rsidRDefault="004F013A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4F013A">
        <w:rPr>
          <w:rFonts w:ascii="Times New Roman" w:hAnsi="Times New Roman" w:cs="Times New Roman"/>
          <w:sz w:val="28"/>
          <w:szCs w:val="28"/>
        </w:rPr>
        <w:t xml:space="preserve">●Основные экологические проблемы южных районов проблемы нехватка водных ресурсов, смыв водных источников загрязнение вод, деградация </w:t>
      </w:r>
      <w:r w:rsidRPr="004F013A">
        <w:rPr>
          <w:rFonts w:ascii="Times New Roman" w:hAnsi="Times New Roman" w:cs="Times New Roman"/>
          <w:sz w:val="28"/>
          <w:szCs w:val="28"/>
        </w:rPr>
        <w:lastRenderedPageBreak/>
        <w:t>пастбищ, природные и культурные снос памятников. В эту зону входят Алматинская, Жамбылская, Южная Казахстан и Кызылординская области.</w:t>
      </w:r>
    </w:p>
    <w:p w14:paraId="6DC6C702" w14:textId="77777777" w:rsidR="00CF04CD" w:rsidRDefault="002C2E77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C2E77">
        <w:rPr>
          <w:rFonts w:ascii="Times New Roman" w:hAnsi="Times New Roman" w:cs="Times New Roman"/>
          <w:sz w:val="28"/>
          <w:szCs w:val="28"/>
        </w:rPr>
        <w:t xml:space="preserve">● Население около 5 млн. Основная деятельность сельское хозяйство. Это остров для орошения и Использует воды рек Алакольско-Балхашского бассейна региона часть лежит в зоне Континентальной пустыни с резкими погодными условиями. </w:t>
      </w:r>
    </w:p>
    <w:p w14:paraId="180EBDEB" w14:textId="77777777" w:rsidR="00CF04CD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C2E77" w:rsidRPr="002C2E77">
        <w:rPr>
          <w:rFonts w:ascii="Times New Roman" w:hAnsi="Times New Roman" w:cs="Times New Roman"/>
          <w:sz w:val="28"/>
          <w:szCs w:val="28"/>
        </w:rPr>
        <w:t xml:space="preserve">●Доля сельского хозяйства в национальной производительности составляет 12%. Если в 1990 году в животноводстве, сельском хозяйстве приходилось 61% продукции, то в 1996 году этот показатель уменьшился до 38%. </w:t>
      </w:r>
    </w:p>
    <w:p w14:paraId="3BA3BE8B" w14:textId="0D26A78B" w:rsidR="00CF04CD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C2E77" w:rsidRPr="002C2E77">
        <w:rPr>
          <w:rFonts w:ascii="Times New Roman" w:hAnsi="Times New Roman" w:cs="Times New Roman"/>
          <w:sz w:val="28"/>
          <w:szCs w:val="28"/>
        </w:rPr>
        <w:t xml:space="preserve">●Орошаемые земли занимают 17 млн га. Но его объем постоянно уменьшается в результате засолки и потери урожайности. </w:t>
      </w:r>
    </w:p>
    <w:p w14:paraId="116A190E" w14:textId="520C4444" w:rsidR="00D01C1A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C2E77" w:rsidRPr="002C2E77">
        <w:rPr>
          <w:rFonts w:ascii="Times New Roman" w:hAnsi="Times New Roman" w:cs="Times New Roman"/>
          <w:sz w:val="28"/>
          <w:szCs w:val="28"/>
        </w:rPr>
        <w:t>● Экологические проблемы региона связаны с неэффективным использованием, загрязнением основных водных ресурсов. За период с 1980 по 1996 годы более 10 млн га пастбищ утратили продуктивность, 17 млн га пашни были сняты с производства.</w:t>
      </w:r>
    </w:p>
    <w:p w14:paraId="6D30CB77" w14:textId="77777777" w:rsidR="00CF04CD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F04CD">
        <w:rPr>
          <w:rFonts w:ascii="Times New Roman" w:hAnsi="Times New Roman" w:cs="Times New Roman"/>
          <w:sz w:val="28"/>
          <w:szCs w:val="28"/>
        </w:rPr>
        <w:t xml:space="preserve">●Широко известная региональная экологическая проблема-Аральское море. С высохшего дна Аральского моря, по данным экспертов, поднимается более 50-70 тысяч тонн соли. Качества питьевой воды низкая заболеваемость приводит к высокой инфекционной заболеваемости среди детей. </w:t>
      </w:r>
    </w:p>
    <w:p w14:paraId="1E539D3D" w14:textId="77777777" w:rsidR="00CF04CD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F04CD">
        <w:rPr>
          <w:rFonts w:ascii="Times New Roman" w:hAnsi="Times New Roman" w:cs="Times New Roman"/>
          <w:sz w:val="28"/>
          <w:szCs w:val="28"/>
        </w:rPr>
        <w:t>●В связи с неэффективным использованием водных ресурсов, большой подачей воды в Китай может возникнуть судьба озера Балхаш. Сейчас потребность в водных ресурсах исполняется лишь на 50%. Социальное и экономическое развитие региона тесно связано с экологическими проблемами.</w:t>
      </w:r>
    </w:p>
    <w:p w14:paraId="5E3FD6DE" w14:textId="77777777" w:rsidR="00CF04CD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CF04CD">
        <w:rPr>
          <w:rFonts w:ascii="Times New Roman" w:hAnsi="Times New Roman" w:cs="Times New Roman"/>
          <w:sz w:val="28"/>
          <w:szCs w:val="28"/>
        </w:rPr>
        <w:t xml:space="preserve">●Уровень заболеваемости населения за последние годы увеличился в 2-3 раза. Прирост населения уменьшился на 15.3 на тысячу. </w:t>
      </w:r>
    </w:p>
    <w:p w14:paraId="4B72ED21" w14:textId="152DF1BE" w:rsidR="00D01C1A" w:rsidRPr="00D01C1A" w:rsidRDefault="00CF04CD" w:rsidP="0053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F04CD">
        <w:rPr>
          <w:rFonts w:ascii="Times New Roman" w:hAnsi="Times New Roman" w:cs="Times New Roman"/>
          <w:sz w:val="28"/>
          <w:szCs w:val="28"/>
        </w:rPr>
        <w:t>●Уровень детской смертности составляет 30.4 на тысячу. Основная причина заболевания, связанные с водой. Экологические условия препятствуют социально экономическому развитию региона.</w:t>
      </w:r>
    </w:p>
    <w:p w14:paraId="76F3885B" w14:textId="77777777" w:rsidR="00AC4ABD" w:rsidRDefault="00AC4ABD" w:rsidP="001C05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3CAFCE" w14:textId="77777777" w:rsidR="0035749E" w:rsidRDefault="001C0506" w:rsidP="001C0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2. </w:t>
      </w:r>
      <w:r w:rsidRPr="001C0506">
        <w:rPr>
          <w:rFonts w:ascii="Times New Roman" w:hAnsi="Times New Roman" w:cs="Times New Roman"/>
          <w:b/>
          <w:bCs/>
          <w:sz w:val="28"/>
          <w:szCs w:val="28"/>
        </w:rPr>
        <w:t>Информаци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1C0506">
        <w:rPr>
          <w:rFonts w:ascii="Times New Roman" w:hAnsi="Times New Roman" w:cs="Times New Roman"/>
          <w:b/>
          <w:bCs/>
          <w:sz w:val="28"/>
          <w:szCs w:val="28"/>
        </w:rPr>
        <w:t xml:space="preserve"> о состоянии окружающей среды в Казахстане. </w:t>
      </w:r>
    </w:p>
    <w:p w14:paraId="00E5E2DF" w14:textId="7E6067A8" w:rsidR="0035749E" w:rsidRDefault="001C0506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3574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35749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C0506">
        <w:rPr>
          <w:rFonts w:ascii="Times New Roman" w:hAnsi="Times New Roman" w:cs="Times New Roman"/>
          <w:sz w:val="28"/>
          <w:szCs w:val="28"/>
        </w:rPr>
        <w:t xml:space="preserve"> важнейшим экологическим проблемам, требующим, прежде всего, решения на национальном уровне</w:t>
      </w:r>
      <w:r w:rsidR="0035749E"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Республике Казахстан</w:t>
      </w:r>
      <w:r w:rsidRPr="001C0506">
        <w:rPr>
          <w:rFonts w:ascii="Times New Roman" w:hAnsi="Times New Roman" w:cs="Times New Roman"/>
          <w:sz w:val="28"/>
          <w:szCs w:val="28"/>
        </w:rPr>
        <w:t>, можно отнести относится</w:t>
      </w:r>
      <w:r w:rsidR="0035749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C05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B5EA3" w14:textId="77777777" w:rsid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506" w:rsidRPr="001C0506">
        <w:rPr>
          <w:rFonts w:ascii="Times New Roman" w:hAnsi="Times New Roman" w:cs="Times New Roman"/>
          <w:sz w:val="28"/>
          <w:szCs w:val="28"/>
        </w:rPr>
        <w:t>дефицит водных ресурсов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86E39EA" w14:textId="77777777" w:rsid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506" w:rsidRPr="001C0506">
        <w:rPr>
          <w:rFonts w:ascii="Times New Roman" w:hAnsi="Times New Roman" w:cs="Times New Roman"/>
          <w:sz w:val="28"/>
          <w:szCs w:val="28"/>
        </w:rPr>
        <w:t>сокращение пастбищ и посевных площадей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643AD52" w14:textId="77777777" w:rsid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506" w:rsidRPr="001C0506">
        <w:rPr>
          <w:rFonts w:ascii="Times New Roman" w:hAnsi="Times New Roman" w:cs="Times New Roman"/>
          <w:sz w:val="28"/>
          <w:szCs w:val="28"/>
        </w:rPr>
        <w:t>атмосферные условия урбанизированных территорий загрязнение воздуха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9243F3" w14:textId="77777777" w:rsid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 w:rsidR="001C0506" w:rsidRPr="001C0506">
        <w:rPr>
          <w:rFonts w:ascii="Times New Roman" w:hAnsi="Times New Roman" w:cs="Times New Roman"/>
          <w:sz w:val="28"/>
          <w:szCs w:val="28"/>
        </w:rPr>
        <w:t xml:space="preserve"> загрязнение окружающей среды в нефтедобывающих зонах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DE205A" w14:textId="77777777" w:rsid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506" w:rsidRPr="001C0506">
        <w:rPr>
          <w:rFonts w:ascii="Times New Roman" w:hAnsi="Times New Roman" w:cs="Times New Roman"/>
          <w:sz w:val="28"/>
          <w:szCs w:val="28"/>
        </w:rPr>
        <w:t>охрана окружающей среды производственными и бытовыми отходами загрязнение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BB04FC" w14:textId="77777777" w:rsid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 w:rsidR="001C0506" w:rsidRPr="001C0506">
        <w:rPr>
          <w:rFonts w:ascii="Times New Roman" w:hAnsi="Times New Roman" w:cs="Times New Roman"/>
          <w:sz w:val="28"/>
          <w:szCs w:val="28"/>
        </w:rPr>
        <w:t xml:space="preserve">  особо охраняемые лесами территории отсутствие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DF5BE8" w14:textId="32D5F4DA" w:rsidR="001C0506" w:rsidRPr="0035749E" w:rsidRDefault="0035749E" w:rsidP="001C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F04C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506" w:rsidRPr="001C0506">
        <w:rPr>
          <w:rFonts w:ascii="Times New Roman" w:hAnsi="Times New Roman" w:cs="Times New Roman"/>
          <w:sz w:val="28"/>
          <w:szCs w:val="28"/>
        </w:rPr>
        <w:t>загрязнение водных ресурсов смывными водами 8. радиационное загрязнение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347FEFB" w14:textId="0E9F53CC" w:rsidR="001C0506" w:rsidRPr="00F20348" w:rsidRDefault="00F20348" w:rsidP="00F20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20348">
        <w:rPr>
          <w:rFonts w:ascii="Times New Roman" w:hAnsi="Times New Roman" w:cs="Times New Roman"/>
          <w:sz w:val="28"/>
          <w:szCs w:val="28"/>
        </w:rPr>
        <w:t xml:space="preserve">В целом экологическая обстановка в Казахстане представляет собой серьёзную проблему, требующую срочных и эффективных мер для её решения. </w:t>
      </w:r>
      <w:r w:rsidRPr="00F20348">
        <w:rPr>
          <w:rFonts w:ascii="Times New Roman" w:hAnsi="Times New Roman" w:cs="Times New Roman"/>
          <w:sz w:val="28"/>
          <w:szCs w:val="28"/>
        </w:rPr>
        <w:lastRenderedPageBreak/>
        <w:t>Стремление к устойчивому развитию, содействие внедрению экологически чистых технологий и повышение осведомлённости об экологических вопросах в обществе могут помочь снизить негативное воздействие на окружающую среду и обеспечить сохранение природных ресурсов для будущих поколений.</w:t>
      </w:r>
    </w:p>
    <w:p w14:paraId="060DE15F" w14:textId="117E20D5" w:rsidR="001C0506" w:rsidRDefault="00EE10C5" w:rsidP="00EE10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14:paraId="2E21C472" w14:textId="77777777" w:rsidR="00EE10C5" w:rsidRPr="00EE10C5" w:rsidRDefault="00EE10C5" w:rsidP="00EE10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3. </w:t>
      </w:r>
      <w:r w:rsidRPr="00EE10C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Экологические проблемы трансграничных рек Казахстана. </w:t>
      </w:r>
    </w:p>
    <w:p w14:paraId="6AFC5D0A" w14:textId="77777777" w:rsidR="00D56036" w:rsidRPr="00D56036" w:rsidRDefault="00EE10C5" w:rsidP="00D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56036" w:rsidRPr="00D56036">
        <w:rPr>
          <w:rFonts w:ascii="Times New Roman" w:hAnsi="Times New Roman" w:cs="Times New Roman"/>
          <w:sz w:val="28"/>
          <w:szCs w:val="28"/>
        </w:rPr>
        <w:t>Экологические проблемы трансграничных рек Казахстана включают 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загрязнение промышленными и радиоактивными отходами</w:t>
      </w:r>
      <w:r w:rsidR="00D56036" w:rsidRPr="00D56036">
        <w:rPr>
          <w:rFonts w:ascii="Times New Roman" w:hAnsi="Times New Roman" w:cs="Times New Roman"/>
          <w:sz w:val="28"/>
          <w:szCs w:val="28"/>
        </w:rPr>
        <w:t>, 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неэффективное водопользование</w:t>
      </w:r>
      <w:r w:rsidR="00D56036" w:rsidRPr="00D56036">
        <w:rPr>
          <w:rFonts w:ascii="Times New Roman" w:hAnsi="Times New Roman" w:cs="Times New Roman"/>
          <w:sz w:val="28"/>
          <w:szCs w:val="28"/>
        </w:rPr>
        <w:t>, 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недостаточное совместное управление</w:t>
      </w:r>
      <w:r w:rsidR="00D56036" w:rsidRPr="00D56036">
        <w:rPr>
          <w:rFonts w:ascii="Times New Roman" w:hAnsi="Times New Roman" w:cs="Times New Roman"/>
          <w:sz w:val="28"/>
          <w:szCs w:val="28"/>
        </w:rPr>
        <w:t> с соседними странами и 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дефицит водных ресурсов</w:t>
      </w:r>
      <w:r w:rsidR="00D56036" w:rsidRPr="00D56036">
        <w:rPr>
          <w:rFonts w:ascii="Times New Roman" w:hAnsi="Times New Roman" w:cs="Times New Roman"/>
          <w:sz w:val="28"/>
          <w:szCs w:val="28"/>
        </w:rPr>
        <w:t>. Основные загрязняющие вещества поступают из промышленных предприятий и объектов горнодобывающей отрасли, расположенных как в Казахстане, так и в соседних странах, таких как Россия, Кыргызстан и Китай. </w:t>
      </w:r>
    </w:p>
    <w:p w14:paraId="6E8A37D3" w14:textId="3C4AB5BE" w:rsidR="00D56036" w:rsidRPr="00D56036" w:rsidRDefault="00224B40" w:rsidP="00D560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Загрязнение</w:t>
      </w:r>
    </w:p>
    <w:p w14:paraId="478C88C5" w14:textId="77777777" w:rsidR="00D56036" w:rsidRPr="00D56036" w:rsidRDefault="00D56036" w:rsidP="00D5603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Промышленные и химические отходы:</w:t>
      </w:r>
      <w:r w:rsidRPr="00D56036">
        <w:rPr>
          <w:rFonts w:ascii="Times New Roman" w:hAnsi="Times New Roman" w:cs="Times New Roman"/>
          <w:sz w:val="28"/>
          <w:szCs w:val="28"/>
        </w:rPr>
        <w:t> В частности, загрязнение Иртыша связано с промышленными отходами в Восточно-Казахстанской области.</w:t>
      </w:r>
    </w:p>
    <w:p w14:paraId="7567D5CA" w14:textId="77777777" w:rsidR="00D56036" w:rsidRPr="00D56036" w:rsidRDefault="00D56036" w:rsidP="00D5603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Радиоактивные отходы:</w:t>
      </w:r>
      <w:r w:rsidRPr="00D56036">
        <w:rPr>
          <w:rFonts w:ascii="Times New Roman" w:hAnsi="Times New Roman" w:cs="Times New Roman"/>
          <w:sz w:val="28"/>
          <w:szCs w:val="28"/>
        </w:rPr>
        <w:t> Проблемы создают хранилища радиоактивных отходов, расположенные в Кыргызстане, которые загрязняют реки Шу, Талас и Сырдарью.</w:t>
      </w:r>
    </w:p>
    <w:p w14:paraId="2B8199A0" w14:textId="77777777" w:rsidR="00D56036" w:rsidRPr="00D56036" w:rsidRDefault="00D56036" w:rsidP="00D5603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Тяжелые металлы:</w:t>
      </w:r>
      <w:r w:rsidRPr="00D56036">
        <w:rPr>
          <w:rFonts w:ascii="Times New Roman" w:hAnsi="Times New Roman" w:cs="Times New Roman"/>
          <w:sz w:val="28"/>
          <w:szCs w:val="28"/>
        </w:rPr>
        <w:t> Присутствуют токсичные элементы, такие как титан, торий, радий, мышьяк, уран, цинк и сурьма, которые увеличивают концентрацию загрязняющих веществ в воде. </w:t>
      </w:r>
    </w:p>
    <w:p w14:paraId="25EF50B0" w14:textId="45944076" w:rsidR="00D56036" w:rsidRPr="00D56036" w:rsidRDefault="00224B40" w:rsidP="00D560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Нерациональное использование и управление</w:t>
      </w:r>
    </w:p>
    <w:p w14:paraId="68F7474D" w14:textId="77777777" w:rsidR="00D56036" w:rsidRPr="00D56036" w:rsidRDefault="00D56036" w:rsidP="00D560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Неэффективное водопользование:</w:t>
      </w:r>
      <w:r w:rsidRPr="00D56036">
        <w:rPr>
          <w:rFonts w:ascii="Times New Roman" w:hAnsi="Times New Roman" w:cs="Times New Roman"/>
          <w:sz w:val="28"/>
          <w:szCs w:val="28"/>
        </w:rPr>
        <w:t> Используются устаревшие технологии водопользования, что приводит к нерациональному использованию водных ресурсов.</w:t>
      </w:r>
    </w:p>
    <w:p w14:paraId="71774D3B" w14:textId="77777777" w:rsidR="00D56036" w:rsidRPr="00D56036" w:rsidRDefault="00D56036" w:rsidP="00D560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Истощение ресурсов:</w:t>
      </w:r>
      <w:r w:rsidRPr="00D56036">
        <w:rPr>
          <w:rFonts w:ascii="Times New Roman" w:hAnsi="Times New Roman" w:cs="Times New Roman"/>
          <w:sz w:val="28"/>
          <w:szCs w:val="28"/>
        </w:rPr>
        <w:t> Существует угроза истощения водных ресурсов, усугубляемая дефицитом воды в целом.</w:t>
      </w:r>
    </w:p>
    <w:p w14:paraId="08DABEBB" w14:textId="77777777" w:rsidR="00D56036" w:rsidRPr="00D56036" w:rsidRDefault="00D56036" w:rsidP="00D5603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Отсутствие комплексного подхода:</w:t>
      </w:r>
      <w:r w:rsidRPr="00D56036">
        <w:rPr>
          <w:rFonts w:ascii="Times New Roman" w:hAnsi="Times New Roman" w:cs="Times New Roman"/>
          <w:sz w:val="28"/>
          <w:szCs w:val="28"/>
        </w:rPr>
        <w:t> Проблемы усугубляются отсутствием должного совместного управления и охраны трансграничных вод с соседними странами. </w:t>
      </w:r>
    </w:p>
    <w:p w14:paraId="4AD3CDCC" w14:textId="674548CA" w:rsidR="00D56036" w:rsidRPr="00D56036" w:rsidRDefault="00224B40" w:rsidP="00D560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D56036" w:rsidRPr="00D56036">
        <w:rPr>
          <w:rFonts w:ascii="Times New Roman" w:hAnsi="Times New Roman" w:cs="Times New Roman"/>
          <w:b/>
          <w:bCs/>
          <w:sz w:val="28"/>
          <w:szCs w:val="28"/>
        </w:rPr>
        <w:t>Примеры конкретных рек</w:t>
      </w:r>
    </w:p>
    <w:p w14:paraId="3A8AD7FD" w14:textId="77777777" w:rsidR="00D56036" w:rsidRPr="00D56036" w:rsidRDefault="00D56036" w:rsidP="00D560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Иртыш:</w:t>
      </w:r>
      <w:r w:rsidRPr="00D56036">
        <w:rPr>
          <w:rFonts w:ascii="Times New Roman" w:hAnsi="Times New Roman" w:cs="Times New Roman"/>
          <w:sz w:val="28"/>
          <w:szCs w:val="28"/>
        </w:rPr>
        <w:t> Загрязнение связано с промышленными отходами, а также с хранилищами отходов в приграничных регионах.</w:t>
      </w:r>
    </w:p>
    <w:p w14:paraId="7B8CC652" w14:textId="77777777" w:rsidR="00D56036" w:rsidRPr="00D56036" w:rsidRDefault="00D56036" w:rsidP="00D560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Шу, Талас, Сырдарья:</w:t>
      </w:r>
      <w:r w:rsidRPr="00D56036">
        <w:rPr>
          <w:rFonts w:ascii="Times New Roman" w:hAnsi="Times New Roman" w:cs="Times New Roman"/>
          <w:sz w:val="28"/>
          <w:szCs w:val="28"/>
        </w:rPr>
        <w:t> Загрязнение исходит из промышленных объектов и радиоактивных хранилищ в Кыргызстане, а также из промышленных предприятий Узбекистана и Таджикистана.</w:t>
      </w:r>
    </w:p>
    <w:p w14:paraId="62A12795" w14:textId="77777777" w:rsidR="00D56036" w:rsidRPr="00D56036" w:rsidRDefault="00D56036" w:rsidP="00D5603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36">
        <w:rPr>
          <w:rFonts w:ascii="Times New Roman" w:hAnsi="Times New Roman" w:cs="Times New Roman"/>
          <w:b/>
          <w:bCs/>
          <w:sz w:val="28"/>
          <w:szCs w:val="28"/>
        </w:rPr>
        <w:t>Другие реки:</w:t>
      </w:r>
      <w:r w:rsidRPr="00D56036">
        <w:rPr>
          <w:rFonts w:ascii="Times New Roman" w:hAnsi="Times New Roman" w:cs="Times New Roman"/>
          <w:sz w:val="28"/>
          <w:szCs w:val="28"/>
        </w:rPr>
        <w:t> Реки Тобол, Талас, Обаган и Кигаш считаются одними из самых загрязненных, с высоким содержанием взвешенных частиц. </w:t>
      </w:r>
    </w:p>
    <w:p w14:paraId="397B841B" w14:textId="5CAD5CB4" w:rsidR="00D56036" w:rsidRDefault="00261DD6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EE1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1DD6">
        <w:rPr>
          <w:rFonts w:ascii="Times New Roman" w:hAnsi="Times New Roman" w:cs="Times New Roman"/>
          <w:sz w:val="28"/>
          <w:szCs w:val="28"/>
        </w:rPr>
        <w:t>К самым грязным рекам, вода которых непригодна для любых видов водопользования, отнесены Тобол, Талас, Обаган и Кигаш. Их воды мутные, с высоким содержанием взвешенных частиц.</w:t>
      </w:r>
    </w:p>
    <w:p w14:paraId="3EC71D39" w14:textId="77777777" w:rsidR="00D56036" w:rsidRDefault="00D56036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6A48F8" w14:textId="77777777" w:rsidR="00D56036" w:rsidRDefault="00D56036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7A16E3" w14:textId="7DFE679A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153DB2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>Юридические и правовые аспекты международного сотрудничества.</w:t>
      </w:r>
    </w:p>
    <w:p w14:paraId="46CCFBA0" w14:textId="7B1B6A0A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 xml:space="preserve"> ●Загрязнение мировых запасов воды охватывает все человечество.</w:t>
      </w:r>
    </w:p>
    <w:p w14:paraId="1E7E026A" w14:textId="0FBCB323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>●Загрязнение рек и озер в Казахстане представлено следующими группам  разделяется:</w:t>
      </w:r>
    </w:p>
    <w:p w14:paraId="632F6DE1" w14:textId="1650A013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 xml:space="preserve">иологическое загрязнение: растения, животные, </w:t>
      </w:r>
    </w:p>
    <w:p w14:paraId="1CCA701C" w14:textId="52685219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0C5">
        <w:rPr>
          <w:rFonts w:ascii="Times New Roman" w:hAnsi="Times New Roman" w:cs="Times New Roman"/>
          <w:sz w:val="28"/>
          <w:szCs w:val="28"/>
          <w:lang w:val="ru-RU"/>
        </w:rPr>
        <w:t>микроорганизмы;- химическое загрязнение: токсичное и природное для водной среды те, которые портят состав.</w:t>
      </w:r>
    </w:p>
    <w:p w14:paraId="1D3BAC6E" w14:textId="055F52E5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>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>изическое загрязнение: тепло, тепло, электромагнитное поле,</w:t>
      </w:r>
    </w:p>
    <w:p w14:paraId="1552ABAA" w14:textId="77777777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10C5">
        <w:rPr>
          <w:rFonts w:ascii="Times New Roman" w:hAnsi="Times New Roman" w:cs="Times New Roman"/>
          <w:sz w:val="28"/>
          <w:szCs w:val="28"/>
          <w:lang w:val="ru-RU"/>
        </w:rPr>
        <w:t xml:space="preserve"> радиоактивные вещества. </w:t>
      </w:r>
    </w:p>
    <w:p w14:paraId="5355EB0A" w14:textId="64B1A8EB" w:rsidR="00EE10C5" w:rsidRPr="00EE10C5" w:rsidRDefault="00EE10C5" w:rsidP="00E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 xml:space="preserve">●Качество воды, уровень загрязнения постоянно контролируется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0C5">
        <w:rPr>
          <w:rFonts w:ascii="Times New Roman" w:hAnsi="Times New Roman" w:cs="Times New Roman"/>
          <w:sz w:val="28"/>
          <w:szCs w:val="28"/>
          <w:lang w:val="ru-RU"/>
        </w:rPr>
        <w:t>государствах. Потому что вода химический состав, состав рассола, растворенные частицы, температура может быть разной</w:t>
      </w:r>
    </w:p>
    <w:p w14:paraId="72219E00" w14:textId="77777777" w:rsidR="00F20348" w:rsidRDefault="00F20348" w:rsidP="00FA1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6F97DC" w14:textId="6EC0D68B" w:rsidR="00FA1DF0" w:rsidRDefault="00FA1DF0" w:rsidP="00FA1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706259E0" w14:textId="00D41848" w:rsidR="0072578A" w:rsidRPr="0072578A" w:rsidRDefault="00241177" w:rsidP="00725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1. </w:t>
      </w:r>
      <w:r w:rsidR="0072578A" w:rsidRPr="0072578A">
        <w:rPr>
          <w:rFonts w:ascii="Times New Roman" w:hAnsi="Times New Roman" w:cs="Times New Roman"/>
          <w:sz w:val="28"/>
          <w:szCs w:val="28"/>
        </w:rPr>
        <w:t>Какими особенностями характеризуется климат Казахстана?</w:t>
      </w:r>
    </w:p>
    <w:p w14:paraId="081EE708" w14:textId="2F9F4C6B" w:rsidR="0072578A" w:rsidRPr="0072578A" w:rsidRDefault="00241177" w:rsidP="007257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 w:rsidR="0072578A" w:rsidRPr="0072578A">
        <w:rPr>
          <w:rFonts w:ascii="Times New Roman" w:hAnsi="Times New Roman" w:cs="Times New Roman"/>
          <w:sz w:val="28"/>
          <w:szCs w:val="28"/>
        </w:rPr>
        <w:t>Почему климат Казахстана считается континентальным, и как это проявляется?</w:t>
      </w:r>
    </w:p>
    <w:p w14:paraId="2491CCBD" w14:textId="01DAC99F" w:rsidR="0072578A" w:rsidRPr="0072578A" w:rsidRDefault="00241177" w:rsidP="007257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r w:rsidR="0072578A" w:rsidRPr="0072578A">
        <w:rPr>
          <w:rFonts w:ascii="Times New Roman" w:hAnsi="Times New Roman" w:cs="Times New Roman"/>
          <w:sz w:val="28"/>
          <w:szCs w:val="28"/>
        </w:rPr>
        <w:t>Какие типы рельефа преобладают на территории страны? </w:t>
      </w:r>
    </w:p>
    <w:p w14:paraId="26483FA8" w14:textId="68BF1492" w:rsidR="00106BB8" w:rsidRPr="00D17C72" w:rsidRDefault="00241177" w:rsidP="008E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4. </w:t>
      </w:r>
      <w:r w:rsidR="00D17C72" w:rsidRPr="00D17C72">
        <w:rPr>
          <w:rFonts w:ascii="Times New Roman" w:hAnsi="Times New Roman" w:cs="Times New Roman"/>
          <w:sz w:val="28"/>
          <w:szCs w:val="28"/>
          <w:lang w:val="ru-RU"/>
        </w:rPr>
        <w:t>Причины экологических проблем трансграничных рек Казахстана?</w:t>
      </w:r>
    </w:p>
    <w:p w14:paraId="3D484F3E" w14:textId="77777777" w:rsidR="00D17C72" w:rsidRPr="00D17C72" w:rsidRDefault="00D17C72" w:rsidP="00D17C7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89BC08" w14:textId="55BF466B" w:rsidR="00656788" w:rsidRPr="00F77CD2" w:rsidRDefault="00656788" w:rsidP="00164D00">
      <w:pPr>
        <w:tabs>
          <w:tab w:val="left" w:pos="993"/>
        </w:tabs>
        <w:spacing w:after="0" w:line="240" w:lineRule="auto"/>
        <w:ind w:hanging="8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25FD63E5" w14:textId="77777777" w:rsidR="00164D00" w:rsidRDefault="00164D00" w:rsidP="001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1. Кабельчук Б.В., Лысенко И.О. Биоразнообразие. 2023. – 156 с. </w:t>
      </w:r>
    </w:p>
    <w:p w14:paraId="04EE06AF" w14:textId="77777777" w:rsidR="00164D00" w:rsidRDefault="00164D00" w:rsidP="001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2. Карпенков С. Х. Экология. – Москва, - 2017.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54AC">
        <w:rPr>
          <w:rFonts w:ascii="Times New Roman" w:hAnsi="Times New Roman" w:cs="Times New Roman"/>
          <w:sz w:val="28"/>
          <w:szCs w:val="28"/>
        </w:rPr>
        <w:t xml:space="preserve">432 с. </w:t>
      </w:r>
    </w:p>
    <w:p w14:paraId="3A832DC8" w14:textId="77777777" w:rsidR="00164D00" w:rsidRDefault="00164D00" w:rsidP="001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3. Пушкин С. В. Охрана биоразнообразия. – Москва, - Директ-Медиа, 2020. – 62 с. </w:t>
      </w:r>
    </w:p>
    <w:p w14:paraId="55803310" w14:textId="77777777" w:rsidR="00164D00" w:rsidRDefault="00164D00" w:rsidP="001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054AC">
        <w:rPr>
          <w:rFonts w:ascii="Times New Roman" w:hAnsi="Times New Roman" w:cs="Times New Roman"/>
          <w:sz w:val="28"/>
          <w:szCs w:val="28"/>
        </w:rPr>
        <w:t>4. Беленко В. В. Биологическое разнообразие как основа устойчивого развития природных экосистем. //Естественные и технические науки. —2017. — № 1. —С. 14–17.</w:t>
      </w:r>
    </w:p>
    <w:p w14:paraId="3233CBBF" w14:textId="77777777" w:rsidR="00164D00" w:rsidRPr="00AE6792" w:rsidRDefault="00164D00" w:rsidP="001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054AC">
        <w:rPr>
          <w:rFonts w:ascii="Times New Roman" w:hAnsi="Times New Roman" w:cs="Times New Roman"/>
          <w:sz w:val="28"/>
          <w:szCs w:val="28"/>
        </w:rPr>
        <w:t xml:space="preserve"> 5. Султангазина Г.Ж. Окружающая среда и Биологическое разнообразие.– Костанай, 2017.– 96 с.</w:t>
      </w:r>
    </w:p>
    <w:p w14:paraId="081C3D8D" w14:textId="77777777" w:rsidR="00164D00" w:rsidRPr="004A245E" w:rsidRDefault="00164D00" w:rsidP="00164D00">
      <w:pPr>
        <w:rPr>
          <w:sz w:val="28"/>
          <w:szCs w:val="28"/>
        </w:rPr>
      </w:pPr>
    </w:p>
    <w:p w14:paraId="53967816" w14:textId="77777777" w:rsidR="00656788" w:rsidRPr="00EF6048" w:rsidRDefault="00656788" w:rsidP="00FA14F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656788" w:rsidRPr="00EF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ADD"/>
    <w:multiLevelType w:val="multilevel"/>
    <w:tmpl w:val="AED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7BC1"/>
    <w:multiLevelType w:val="multilevel"/>
    <w:tmpl w:val="E70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F7B16"/>
    <w:multiLevelType w:val="hybridMultilevel"/>
    <w:tmpl w:val="6EA29F0C"/>
    <w:lvl w:ilvl="0" w:tplc="B0F09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72" w:hanging="360"/>
      </w:pPr>
    </w:lvl>
    <w:lvl w:ilvl="2" w:tplc="1000001B" w:tentative="1">
      <w:start w:val="1"/>
      <w:numFmt w:val="lowerRoman"/>
      <w:lvlText w:val="%3."/>
      <w:lvlJc w:val="right"/>
      <w:pPr>
        <w:ind w:left="2292" w:hanging="180"/>
      </w:pPr>
    </w:lvl>
    <w:lvl w:ilvl="3" w:tplc="1000000F" w:tentative="1">
      <w:start w:val="1"/>
      <w:numFmt w:val="decimal"/>
      <w:lvlText w:val="%4."/>
      <w:lvlJc w:val="left"/>
      <w:pPr>
        <w:ind w:left="3012" w:hanging="360"/>
      </w:pPr>
    </w:lvl>
    <w:lvl w:ilvl="4" w:tplc="10000019" w:tentative="1">
      <w:start w:val="1"/>
      <w:numFmt w:val="lowerLetter"/>
      <w:lvlText w:val="%5."/>
      <w:lvlJc w:val="left"/>
      <w:pPr>
        <w:ind w:left="3732" w:hanging="360"/>
      </w:pPr>
    </w:lvl>
    <w:lvl w:ilvl="5" w:tplc="1000001B" w:tentative="1">
      <w:start w:val="1"/>
      <w:numFmt w:val="lowerRoman"/>
      <w:lvlText w:val="%6."/>
      <w:lvlJc w:val="right"/>
      <w:pPr>
        <w:ind w:left="4452" w:hanging="180"/>
      </w:pPr>
    </w:lvl>
    <w:lvl w:ilvl="6" w:tplc="1000000F" w:tentative="1">
      <w:start w:val="1"/>
      <w:numFmt w:val="decimal"/>
      <w:lvlText w:val="%7."/>
      <w:lvlJc w:val="left"/>
      <w:pPr>
        <w:ind w:left="5172" w:hanging="360"/>
      </w:pPr>
    </w:lvl>
    <w:lvl w:ilvl="7" w:tplc="10000019" w:tentative="1">
      <w:start w:val="1"/>
      <w:numFmt w:val="lowerLetter"/>
      <w:lvlText w:val="%8."/>
      <w:lvlJc w:val="left"/>
      <w:pPr>
        <w:ind w:left="5892" w:hanging="360"/>
      </w:pPr>
    </w:lvl>
    <w:lvl w:ilvl="8" w:tplc="100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5F05D51"/>
    <w:multiLevelType w:val="multilevel"/>
    <w:tmpl w:val="7E8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5670E"/>
    <w:multiLevelType w:val="multilevel"/>
    <w:tmpl w:val="C7D2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E6208"/>
    <w:multiLevelType w:val="hybridMultilevel"/>
    <w:tmpl w:val="697C1DCA"/>
    <w:lvl w:ilvl="0" w:tplc="B6740FDA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38" w:hanging="360"/>
      </w:pPr>
    </w:lvl>
    <w:lvl w:ilvl="2" w:tplc="1000001B" w:tentative="1">
      <w:start w:val="1"/>
      <w:numFmt w:val="lowerRoman"/>
      <w:lvlText w:val="%3."/>
      <w:lvlJc w:val="right"/>
      <w:pPr>
        <w:ind w:left="2358" w:hanging="180"/>
      </w:pPr>
    </w:lvl>
    <w:lvl w:ilvl="3" w:tplc="1000000F" w:tentative="1">
      <w:start w:val="1"/>
      <w:numFmt w:val="decimal"/>
      <w:lvlText w:val="%4."/>
      <w:lvlJc w:val="left"/>
      <w:pPr>
        <w:ind w:left="3078" w:hanging="360"/>
      </w:pPr>
    </w:lvl>
    <w:lvl w:ilvl="4" w:tplc="10000019" w:tentative="1">
      <w:start w:val="1"/>
      <w:numFmt w:val="lowerLetter"/>
      <w:lvlText w:val="%5."/>
      <w:lvlJc w:val="left"/>
      <w:pPr>
        <w:ind w:left="3798" w:hanging="360"/>
      </w:pPr>
    </w:lvl>
    <w:lvl w:ilvl="5" w:tplc="1000001B" w:tentative="1">
      <w:start w:val="1"/>
      <w:numFmt w:val="lowerRoman"/>
      <w:lvlText w:val="%6."/>
      <w:lvlJc w:val="right"/>
      <w:pPr>
        <w:ind w:left="4518" w:hanging="180"/>
      </w:pPr>
    </w:lvl>
    <w:lvl w:ilvl="6" w:tplc="1000000F" w:tentative="1">
      <w:start w:val="1"/>
      <w:numFmt w:val="decimal"/>
      <w:lvlText w:val="%7."/>
      <w:lvlJc w:val="left"/>
      <w:pPr>
        <w:ind w:left="5238" w:hanging="360"/>
      </w:pPr>
    </w:lvl>
    <w:lvl w:ilvl="7" w:tplc="10000019" w:tentative="1">
      <w:start w:val="1"/>
      <w:numFmt w:val="lowerLetter"/>
      <w:lvlText w:val="%8."/>
      <w:lvlJc w:val="left"/>
      <w:pPr>
        <w:ind w:left="5958" w:hanging="360"/>
      </w:pPr>
    </w:lvl>
    <w:lvl w:ilvl="8" w:tplc="1000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" w15:restartNumberingAfterBreak="0">
    <w:nsid w:val="40397FBD"/>
    <w:multiLevelType w:val="multilevel"/>
    <w:tmpl w:val="755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51D25"/>
    <w:multiLevelType w:val="multilevel"/>
    <w:tmpl w:val="8ED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B4125"/>
    <w:multiLevelType w:val="multilevel"/>
    <w:tmpl w:val="E23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56EAB"/>
    <w:multiLevelType w:val="multilevel"/>
    <w:tmpl w:val="F0E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B599F"/>
    <w:multiLevelType w:val="multilevel"/>
    <w:tmpl w:val="C80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3501F"/>
    <w:multiLevelType w:val="multilevel"/>
    <w:tmpl w:val="EDC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373474">
    <w:abstractNumId w:val="2"/>
  </w:num>
  <w:num w:numId="2" w16cid:durableId="2071534765">
    <w:abstractNumId w:val="5"/>
  </w:num>
  <w:num w:numId="3" w16cid:durableId="1788311017">
    <w:abstractNumId w:val="3"/>
  </w:num>
  <w:num w:numId="4" w16cid:durableId="1976909804">
    <w:abstractNumId w:val="8"/>
  </w:num>
  <w:num w:numId="5" w16cid:durableId="903486273">
    <w:abstractNumId w:val="11"/>
  </w:num>
  <w:num w:numId="6" w16cid:durableId="1629121624">
    <w:abstractNumId w:val="4"/>
  </w:num>
  <w:num w:numId="7" w16cid:durableId="1938250416">
    <w:abstractNumId w:val="6"/>
  </w:num>
  <w:num w:numId="8" w16cid:durableId="1454978564">
    <w:abstractNumId w:val="1"/>
  </w:num>
  <w:num w:numId="9" w16cid:durableId="1814174754">
    <w:abstractNumId w:val="7"/>
  </w:num>
  <w:num w:numId="10" w16cid:durableId="1883588707">
    <w:abstractNumId w:val="0"/>
  </w:num>
  <w:num w:numId="11" w16cid:durableId="1887832829">
    <w:abstractNumId w:val="10"/>
  </w:num>
  <w:num w:numId="12" w16cid:durableId="1276404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F"/>
    <w:rsid w:val="00070F97"/>
    <w:rsid w:val="00083241"/>
    <w:rsid w:val="00096593"/>
    <w:rsid w:val="000A3EB1"/>
    <w:rsid w:val="000E3643"/>
    <w:rsid w:val="000F54D1"/>
    <w:rsid w:val="00106BB8"/>
    <w:rsid w:val="00153DB2"/>
    <w:rsid w:val="00164D00"/>
    <w:rsid w:val="00184599"/>
    <w:rsid w:val="001B1189"/>
    <w:rsid w:val="001C0506"/>
    <w:rsid w:val="0021783B"/>
    <w:rsid w:val="00224B40"/>
    <w:rsid w:val="00241177"/>
    <w:rsid w:val="00261DD6"/>
    <w:rsid w:val="002628F1"/>
    <w:rsid w:val="002B2423"/>
    <w:rsid w:val="002C2E77"/>
    <w:rsid w:val="002D3623"/>
    <w:rsid w:val="00322581"/>
    <w:rsid w:val="00336D97"/>
    <w:rsid w:val="0034140F"/>
    <w:rsid w:val="0035749E"/>
    <w:rsid w:val="003E79E1"/>
    <w:rsid w:val="00423AED"/>
    <w:rsid w:val="004A1509"/>
    <w:rsid w:val="004E1924"/>
    <w:rsid w:val="004F013A"/>
    <w:rsid w:val="00530C6C"/>
    <w:rsid w:val="00531DDA"/>
    <w:rsid w:val="00600137"/>
    <w:rsid w:val="00613120"/>
    <w:rsid w:val="00656788"/>
    <w:rsid w:val="006A4074"/>
    <w:rsid w:val="006B1785"/>
    <w:rsid w:val="0072578A"/>
    <w:rsid w:val="007416E8"/>
    <w:rsid w:val="00762359"/>
    <w:rsid w:val="00791289"/>
    <w:rsid w:val="007A29BD"/>
    <w:rsid w:val="00834DBB"/>
    <w:rsid w:val="008C2C85"/>
    <w:rsid w:val="008E07F6"/>
    <w:rsid w:val="009107F8"/>
    <w:rsid w:val="0094366C"/>
    <w:rsid w:val="00A5146C"/>
    <w:rsid w:val="00A51ABD"/>
    <w:rsid w:val="00AC4ABD"/>
    <w:rsid w:val="00B160AF"/>
    <w:rsid w:val="00B42BA2"/>
    <w:rsid w:val="00B929DB"/>
    <w:rsid w:val="00B96F31"/>
    <w:rsid w:val="00BB6C15"/>
    <w:rsid w:val="00CF04CD"/>
    <w:rsid w:val="00D01C1A"/>
    <w:rsid w:val="00D17C72"/>
    <w:rsid w:val="00D52A81"/>
    <w:rsid w:val="00D56036"/>
    <w:rsid w:val="00D7118B"/>
    <w:rsid w:val="00DA09D2"/>
    <w:rsid w:val="00DD58EE"/>
    <w:rsid w:val="00E44253"/>
    <w:rsid w:val="00EE10C5"/>
    <w:rsid w:val="00EF6048"/>
    <w:rsid w:val="00F20348"/>
    <w:rsid w:val="00F4265C"/>
    <w:rsid w:val="00F929C2"/>
    <w:rsid w:val="00FA142E"/>
    <w:rsid w:val="00FA14F8"/>
    <w:rsid w:val="00FA1DF0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72ACE"/>
  <w15:chartTrackingRefBased/>
  <w15:docId w15:val="{4BEC88EA-D4A9-4815-914F-909A6D2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0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0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0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0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0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0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0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0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0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6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1528</Words>
  <Characters>10381</Characters>
  <Application>Microsoft Office Word</Application>
  <DocSecurity>0</DocSecurity>
  <Lines>195</Lines>
  <Paragraphs>37</Paragraphs>
  <ScaleCrop>false</ScaleCrop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69</cp:revision>
  <dcterms:created xsi:type="dcterms:W3CDTF">2025-11-11T15:25:00Z</dcterms:created>
  <dcterms:modified xsi:type="dcterms:W3CDTF">2025-11-11T16:25:00Z</dcterms:modified>
</cp:coreProperties>
</file>